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8B3" w:rsidRPr="007908B3" w:rsidRDefault="007908B3" w:rsidP="007908B3">
      <w:pPr>
        <w:jc w:val="right"/>
        <w:rPr>
          <w:color w:val="984806" w:themeColor="accent6" w:themeShade="80"/>
          <w:sz w:val="20"/>
          <w:lang w:val="nl-NL"/>
        </w:rPr>
      </w:pPr>
      <w:r w:rsidRPr="007908B3">
        <w:rPr>
          <w:rFonts w:ascii="Calibri" w:hAnsi="Calibri" w:cs="Calibri"/>
          <w:b/>
          <w:bCs/>
          <w:color w:val="984806" w:themeColor="accent6" w:themeShade="80"/>
          <w:sz w:val="52"/>
          <w:szCs w:val="72"/>
          <w:lang w:val="nl-NL"/>
        </w:rPr>
        <w:t>Kracht door balans</w:t>
      </w:r>
      <w:r w:rsidRPr="007908B3">
        <w:rPr>
          <w:noProof/>
          <w:color w:val="984806" w:themeColor="accent6" w:themeShade="80"/>
          <w:sz w:val="28"/>
          <w:lang w:val="nl-NL" w:eastAsia="nl-NL"/>
        </w:rPr>
        <w:drawing>
          <wp:anchor distT="0" distB="0" distL="114300" distR="114300" simplePos="0" relativeHeight="251659264" behindDoc="0" locked="0" layoutInCell="1" allowOverlap="1">
            <wp:simplePos x="0" y="0"/>
            <wp:positionH relativeFrom="column">
              <wp:posOffset>-64135</wp:posOffset>
            </wp:positionH>
            <wp:positionV relativeFrom="paragraph">
              <wp:posOffset>-50800</wp:posOffset>
            </wp:positionV>
            <wp:extent cx="667385" cy="75692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67385" cy="756920"/>
                    </a:xfrm>
                    <a:prstGeom prst="rect">
                      <a:avLst/>
                    </a:prstGeom>
                    <a:solidFill>
                      <a:srgbClr val="FFFFFF"/>
                    </a:solidFill>
                    <a:ln w="9525">
                      <a:noFill/>
                      <a:miter lim="800000"/>
                      <a:headEnd/>
                      <a:tailEnd/>
                    </a:ln>
                  </pic:spPr>
                </pic:pic>
              </a:graphicData>
            </a:graphic>
          </wp:anchor>
        </w:drawing>
      </w:r>
    </w:p>
    <w:p w:rsidR="007908B3" w:rsidRPr="007908B3" w:rsidRDefault="007908B3" w:rsidP="007908B3">
      <w:pPr>
        <w:jc w:val="right"/>
        <w:rPr>
          <w:rFonts w:ascii="Calibri" w:hAnsi="Calibri" w:cs="Calibri"/>
          <w:b/>
          <w:bCs/>
          <w:iCs/>
          <w:color w:val="984806" w:themeColor="accent6" w:themeShade="80"/>
          <w:sz w:val="36"/>
          <w:szCs w:val="48"/>
          <w:lang w:val="nl-NL"/>
        </w:rPr>
      </w:pPr>
      <w:r w:rsidRPr="007908B3">
        <w:rPr>
          <w:color w:val="984806" w:themeColor="accent6" w:themeShade="80"/>
          <w:sz w:val="18"/>
          <w:lang w:val="nl-NL"/>
        </w:rPr>
        <w:t> </w:t>
      </w:r>
    </w:p>
    <w:p w:rsidR="007908B3" w:rsidRPr="007908B3" w:rsidRDefault="007908B3" w:rsidP="007908B3">
      <w:pPr>
        <w:jc w:val="right"/>
        <w:rPr>
          <w:rFonts w:ascii="Calibri" w:hAnsi="Calibri" w:cs="Calibri"/>
          <w:b/>
          <w:color w:val="984806" w:themeColor="accent6" w:themeShade="80"/>
          <w:sz w:val="22"/>
          <w:szCs w:val="22"/>
          <w:u w:val="single"/>
          <w:lang w:val="nl-NL"/>
        </w:rPr>
      </w:pPr>
      <w:r w:rsidRPr="007908B3">
        <w:rPr>
          <w:rFonts w:ascii="Calibri" w:hAnsi="Calibri" w:cs="Calibri"/>
          <w:b/>
          <w:bCs/>
          <w:iCs/>
          <w:color w:val="984806" w:themeColor="accent6" w:themeShade="80"/>
          <w:sz w:val="36"/>
          <w:szCs w:val="48"/>
          <w:lang w:val="nl-NL"/>
        </w:rPr>
        <w:t>Biofeedback opleiding</w:t>
      </w:r>
    </w:p>
    <w:p w:rsidR="007908B3" w:rsidRDefault="006B092F" w:rsidP="007908B3">
      <w:pPr>
        <w:rPr>
          <w:rFonts w:ascii="Calibri" w:hAnsi="Calibri" w:cs="Calibri"/>
          <w:b/>
          <w:sz w:val="22"/>
          <w:szCs w:val="22"/>
          <w:u w:val="single"/>
          <w:lang w:val="nl-NL"/>
        </w:rPr>
      </w:pPr>
      <w:r>
        <w:rPr>
          <w:rFonts w:ascii="Calibri" w:hAnsi="Calibri" w:cs="Calibri"/>
          <w:b/>
          <w:noProof/>
          <w:sz w:val="22"/>
          <w:szCs w:val="22"/>
          <w:u w:val="single"/>
          <w:lang w:val="nl-NL" w:eastAsia="nl-NL"/>
        </w:rPr>
        <w:pict>
          <v:shapetype id="_x0000_t32" coordsize="21600,21600" o:spt="32" o:oned="t" path="m,l21600,21600e" filled="f">
            <v:path arrowok="t" fillok="f" o:connecttype="none"/>
            <o:lock v:ext="edit" shapetype="t"/>
          </v:shapetype>
          <v:shape id="_x0000_s1027" type="#_x0000_t32" style="position:absolute;margin-left:-.35pt;margin-top:13.05pt;width:465pt;height:1.5pt;flip:y;z-index:251660288" o:connectortype="straight" strokecolor="#974706 [1609]"/>
        </w:pict>
      </w:r>
      <w:r w:rsidR="007908B3">
        <w:rPr>
          <w:rFonts w:ascii="Calibri" w:hAnsi="Calibri" w:cs="Calibri"/>
          <w:b/>
          <w:sz w:val="22"/>
          <w:szCs w:val="22"/>
          <w:u w:val="single"/>
          <w:lang w:val="nl-NL"/>
        </w:rPr>
        <w:t xml:space="preserve"> </w:t>
      </w:r>
    </w:p>
    <w:p w:rsidR="007908B3" w:rsidRDefault="007908B3" w:rsidP="00C03B31">
      <w:pPr>
        <w:pStyle w:val="NoSpacing"/>
        <w:rPr>
          <w:b/>
          <w:color w:val="984806" w:themeColor="accent6" w:themeShade="80"/>
          <w:sz w:val="32"/>
        </w:rPr>
      </w:pPr>
    </w:p>
    <w:p w:rsidR="00C03B31" w:rsidRPr="00C03B31" w:rsidRDefault="00060689" w:rsidP="00C03B31">
      <w:pPr>
        <w:pStyle w:val="NoSpacing"/>
        <w:rPr>
          <w:b/>
          <w:color w:val="984806" w:themeColor="accent6" w:themeShade="80"/>
          <w:sz w:val="32"/>
        </w:rPr>
      </w:pPr>
      <w:r>
        <w:rPr>
          <w:b/>
          <w:color w:val="984806" w:themeColor="accent6" w:themeShade="80"/>
          <w:sz w:val="32"/>
        </w:rPr>
        <w:t xml:space="preserve">Workshop </w:t>
      </w:r>
      <w:r w:rsidR="00C03B31" w:rsidRPr="00C03B31">
        <w:rPr>
          <w:b/>
          <w:color w:val="984806" w:themeColor="accent6" w:themeShade="80"/>
          <w:sz w:val="32"/>
        </w:rPr>
        <w:t>“</w:t>
      </w:r>
      <w:r>
        <w:rPr>
          <w:b/>
          <w:color w:val="984806" w:themeColor="accent6" w:themeShade="80"/>
          <w:sz w:val="32"/>
        </w:rPr>
        <w:t>Ontdek biofeedback als praktische tool bij stressmanagement</w:t>
      </w:r>
      <w:r w:rsidR="00C03B31" w:rsidRPr="00C03B31">
        <w:rPr>
          <w:b/>
          <w:color w:val="984806" w:themeColor="accent6" w:themeShade="80"/>
          <w:sz w:val="32"/>
        </w:rPr>
        <w:t>” (</w:t>
      </w:r>
      <w:r>
        <w:rPr>
          <w:b/>
          <w:color w:val="984806" w:themeColor="accent6" w:themeShade="80"/>
          <w:sz w:val="32"/>
        </w:rPr>
        <w:t>1</w:t>
      </w:r>
      <w:r w:rsidR="00C03B31" w:rsidRPr="00C03B31">
        <w:rPr>
          <w:b/>
          <w:color w:val="984806" w:themeColor="accent6" w:themeShade="80"/>
          <w:sz w:val="32"/>
        </w:rPr>
        <w:t>-daagse)</w:t>
      </w:r>
    </w:p>
    <w:p w:rsidR="00C03B31" w:rsidRPr="00C03B31" w:rsidRDefault="00C03B31" w:rsidP="00C03B31">
      <w:pPr>
        <w:pStyle w:val="NoSpacing"/>
        <w:rPr>
          <w:sz w:val="24"/>
        </w:rPr>
      </w:pPr>
      <w:r w:rsidRPr="00C03B31">
        <w:rPr>
          <w:sz w:val="24"/>
        </w:rPr>
        <w:t> </w:t>
      </w:r>
    </w:p>
    <w:p w:rsidR="00C03B31" w:rsidRPr="00C03B31" w:rsidRDefault="00C03B31" w:rsidP="00C03B31">
      <w:pPr>
        <w:pStyle w:val="NoSpacing"/>
        <w:rPr>
          <w:b/>
          <w:color w:val="984806" w:themeColor="accent6" w:themeShade="80"/>
          <w:sz w:val="24"/>
        </w:rPr>
      </w:pPr>
      <w:r w:rsidRPr="00C03B31">
        <w:rPr>
          <w:b/>
          <w:color w:val="984806" w:themeColor="accent6" w:themeShade="80"/>
          <w:sz w:val="24"/>
        </w:rPr>
        <w:t>Inleiding</w:t>
      </w:r>
    </w:p>
    <w:p w:rsidR="00060689" w:rsidRPr="00060689" w:rsidRDefault="00060689" w:rsidP="00060689">
      <w:pPr>
        <w:pStyle w:val="NoSpacing"/>
        <w:rPr>
          <w:sz w:val="24"/>
        </w:rPr>
      </w:pPr>
      <w:r w:rsidRPr="00060689">
        <w:rPr>
          <w:sz w:val="24"/>
        </w:rPr>
        <w:t>Biofeedback is een methode, waarbij lichaamssignalen gemeten worden, zoals ademh</w:t>
      </w:r>
      <w:r>
        <w:rPr>
          <w:sz w:val="24"/>
        </w:rPr>
        <w:t xml:space="preserve">aling, hartslag/hartcoherentie, transpiratie op de vingers </w:t>
      </w:r>
      <w:r w:rsidRPr="00060689">
        <w:rPr>
          <w:sz w:val="24"/>
        </w:rPr>
        <w:t>en warmte van de hand</w:t>
      </w:r>
      <w:r>
        <w:rPr>
          <w:sz w:val="24"/>
        </w:rPr>
        <w:t>.</w:t>
      </w:r>
      <w:r w:rsidRPr="00060689">
        <w:rPr>
          <w:sz w:val="24"/>
        </w:rPr>
        <w:t xml:space="preserve"> Biofeedback wordt al 30 jaar met succes ingezet bij de behandeling van diverse klachten, zoals stress, angst, overprikkeling en moeheid. Het mooie van werken met metingen is, dat de de cliënt precies ziet wat er in zijn lichaam gebeurt. Dat bevordert het proces van lichaamsbewustwording en verbetert het vermogen om te ontspannen. Vroeger kon biofeedback alleen uitgevoerd worden met grote, dure apparatuur, echter door de ontwikkeling van de techniek is er een enorm scala aan kleine biofeedback apparaatjes en apps voor de tablet en smartphone gekomen. In deze workshop komen alle vormen van biofeedback aan bod, die uitgevoerd kunnen worden met kleine handzame apparatuur en apps. De workshop is interessant voor therapeuten, die nog geen ervaring hebben met biofeedback, maar biedt ook interessante ideeën voor biofeedbacktherapeuten, die zoeken naar verdere mogelijkheden om cliënten zelf thuis te laten oefenen met biofeedback. Het wordt een dag vol afwissseling en zelf ervaren met het doel dat u na deze dag een goed overzicht heeft van de mogelijkheden om biofeedback op een goedkope praktische wijze in te zetten. </w:t>
      </w:r>
    </w:p>
    <w:p w:rsidR="00060689" w:rsidRPr="00060689" w:rsidRDefault="00060689" w:rsidP="00C03B31">
      <w:pPr>
        <w:pStyle w:val="NoSpacing"/>
        <w:rPr>
          <w:b/>
          <w:color w:val="984806" w:themeColor="accent6" w:themeShade="80"/>
          <w:sz w:val="28"/>
        </w:rPr>
      </w:pPr>
    </w:p>
    <w:p w:rsidR="00C03B31" w:rsidRPr="00060689" w:rsidRDefault="00C03B31" w:rsidP="00C03B31">
      <w:pPr>
        <w:pStyle w:val="NoSpacing"/>
        <w:rPr>
          <w:b/>
          <w:color w:val="984806" w:themeColor="accent6" w:themeShade="80"/>
          <w:sz w:val="24"/>
          <w:szCs w:val="24"/>
        </w:rPr>
      </w:pPr>
      <w:r w:rsidRPr="00060689">
        <w:rPr>
          <w:b/>
          <w:color w:val="984806" w:themeColor="accent6" w:themeShade="80"/>
          <w:sz w:val="24"/>
          <w:szCs w:val="24"/>
        </w:rPr>
        <w:t>Doelgroep</w:t>
      </w:r>
    </w:p>
    <w:p w:rsidR="00060689" w:rsidRPr="00060689" w:rsidRDefault="00060689" w:rsidP="00060689">
      <w:pPr>
        <w:pStyle w:val="NoSpacing"/>
        <w:rPr>
          <w:sz w:val="24"/>
          <w:szCs w:val="24"/>
        </w:rPr>
      </w:pPr>
      <w:r w:rsidRPr="00060689">
        <w:rPr>
          <w:sz w:val="24"/>
          <w:szCs w:val="24"/>
        </w:rPr>
        <w:t>Therapeuten, die cliënten zien met stressgerelateerde klachten. Er is geen ervaring met biofeedback nodig.</w:t>
      </w:r>
    </w:p>
    <w:p w:rsidR="00060689" w:rsidRPr="00060689" w:rsidRDefault="00060689" w:rsidP="00C03B31">
      <w:pPr>
        <w:pStyle w:val="NoSpacing"/>
        <w:rPr>
          <w:b/>
          <w:color w:val="984806" w:themeColor="accent6" w:themeShade="80"/>
          <w:sz w:val="24"/>
          <w:szCs w:val="24"/>
        </w:rPr>
      </w:pPr>
    </w:p>
    <w:p w:rsidR="00C03B31" w:rsidRPr="00060689" w:rsidRDefault="00C03B31" w:rsidP="00C03B31">
      <w:pPr>
        <w:pStyle w:val="NoSpacing"/>
        <w:rPr>
          <w:b/>
          <w:color w:val="984806" w:themeColor="accent6" w:themeShade="80"/>
          <w:sz w:val="24"/>
          <w:szCs w:val="24"/>
        </w:rPr>
      </w:pPr>
      <w:r w:rsidRPr="00060689">
        <w:rPr>
          <w:b/>
          <w:color w:val="984806" w:themeColor="accent6" w:themeShade="80"/>
          <w:sz w:val="24"/>
          <w:szCs w:val="24"/>
        </w:rPr>
        <w:t>Leerdoelen</w:t>
      </w:r>
    </w:p>
    <w:p w:rsidR="00060689" w:rsidRPr="00060689" w:rsidRDefault="00060689" w:rsidP="00060689">
      <w:pPr>
        <w:pStyle w:val="NoSpacing"/>
        <w:rPr>
          <w:sz w:val="24"/>
          <w:szCs w:val="24"/>
        </w:rPr>
      </w:pPr>
      <w:r>
        <w:rPr>
          <w:sz w:val="24"/>
          <w:szCs w:val="24"/>
        </w:rPr>
        <w:t xml:space="preserve">De deelnemer leert welke </w:t>
      </w:r>
      <w:r w:rsidRPr="00060689">
        <w:rPr>
          <w:sz w:val="24"/>
          <w:szCs w:val="24"/>
        </w:rPr>
        <w:t>psychofysiologische processen</w:t>
      </w:r>
      <w:r>
        <w:rPr>
          <w:sz w:val="24"/>
          <w:szCs w:val="24"/>
        </w:rPr>
        <w:t xml:space="preserve"> een rol spelen bij stress en hoe deze processen klachten kunnen veroorzaken. In de praktijkonderdelen ervaart de deelnemer de meerwaarde van biofeedback door te oefenen met handzame apparatuur en apps voor bewustwording en interne zelfregulatie van handtemperatuur, huidgeleiding, ademhaling, hartslag en kalmering van de hersenen. Aan het einde van de dag heeft de deelnemer e</w:t>
      </w:r>
      <w:r w:rsidRPr="00060689">
        <w:rPr>
          <w:sz w:val="24"/>
          <w:szCs w:val="24"/>
        </w:rPr>
        <w:t>en goed overzicht van de mogelijkheden om biofeedback op een goedkope praktische wijze in te zetten</w:t>
      </w:r>
      <w:r>
        <w:rPr>
          <w:sz w:val="24"/>
          <w:szCs w:val="24"/>
        </w:rPr>
        <w:t xml:space="preserve"> bij cliënten met stressgerelateerde klachten</w:t>
      </w:r>
      <w:r w:rsidRPr="00060689">
        <w:rPr>
          <w:sz w:val="24"/>
          <w:szCs w:val="24"/>
        </w:rPr>
        <w:t>. </w:t>
      </w:r>
    </w:p>
    <w:p w:rsidR="00C03B31" w:rsidRPr="00060689" w:rsidRDefault="00C03B31" w:rsidP="00C03B31">
      <w:pPr>
        <w:pStyle w:val="NoSpacing"/>
        <w:rPr>
          <w:sz w:val="24"/>
          <w:szCs w:val="24"/>
        </w:rPr>
      </w:pPr>
      <w:r w:rsidRPr="00060689">
        <w:rPr>
          <w:sz w:val="24"/>
          <w:szCs w:val="24"/>
        </w:rPr>
        <w:t> </w:t>
      </w:r>
    </w:p>
    <w:p w:rsidR="00C03B31" w:rsidRPr="00C03B31" w:rsidRDefault="003744DD" w:rsidP="00C03B31">
      <w:pPr>
        <w:pStyle w:val="NoSpacing"/>
        <w:rPr>
          <w:b/>
          <w:color w:val="984806" w:themeColor="accent6" w:themeShade="80"/>
          <w:sz w:val="24"/>
        </w:rPr>
      </w:pPr>
      <w:r>
        <w:rPr>
          <w:b/>
          <w:color w:val="984806" w:themeColor="accent6" w:themeShade="80"/>
          <w:sz w:val="24"/>
        </w:rPr>
        <w:t>Inhoud workshop</w:t>
      </w:r>
    </w:p>
    <w:p w:rsidR="00C03B31" w:rsidRPr="003744DD" w:rsidRDefault="003744DD" w:rsidP="00C03B31">
      <w:pPr>
        <w:pStyle w:val="NoSpacing"/>
        <w:rPr>
          <w:sz w:val="24"/>
          <w:szCs w:val="24"/>
        </w:rPr>
      </w:pPr>
      <w:r>
        <w:rPr>
          <w:sz w:val="24"/>
        </w:rPr>
        <w:t xml:space="preserve">Inde workshop </w:t>
      </w:r>
      <w:r w:rsidR="00C03B31" w:rsidRPr="00C03B31">
        <w:rPr>
          <w:sz w:val="24"/>
        </w:rPr>
        <w:t xml:space="preserve">wordt </w:t>
      </w:r>
      <w:r w:rsidR="00C03B31" w:rsidRPr="003744DD">
        <w:rPr>
          <w:sz w:val="24"/>
          <w:szCs w:val="24"/>
        </w:rPr>
        <w:t>theoretische achtergrond geboden, echter het zelf oefenen en ervaren staat centraal.</w:t>
      </w:r>
    </w:p>
    <w:p w:rsidR="003744DD" w:rsidRDefault="003744DD">
      <w:pPr>
        <w:spacing w:after="200" w:line="276" w:lineRule="auto"/>
        <w:rPr>
          <w:rFonts w:asciiTheme="minorHAnsi" w:eastAsiaTheme="minorHAnsi" w:hAnsiTheme="minorHAnsi" w:cstheme="minorBidi"/>
          <w:lang w:val="nl-NL"/>
        </w:rPr>
      </w:pPr>
      <w:r>
        <w:br w:type="page"/>
      </w:r>
    </w:p>
    <w:p w:rsidR="003744DD" w:rsidRPr="00C03B31" w:rsidRDefault="003744DD" w:rsidP="003744DD">
      <w:pPr>
        <w:pStyle w:val="NoSpacing"/>
        <w:rPr>
          <w:b/>
          <w:color w:val="984806" w:themeColor="accent6" w:themeShade="80"/>
          <w:sz w:val="24"/>
        </w:rPr>
      </w:pPr>
      <w:r>
        <w:rPr>
          <w:b/>
          <w:color w:val="984806" w:themeColor="accent6" w:themeShade="80"/>
          <w:sz w:val="24"/>
        </w:rPr>
        <w:lastRenderedPageBreak/>
        <w:t>Agenda workshop</w:t>
      </w:r>
    </w:p>
    <w:p w:rsidR="003744DD" w:rsidRDefault="003744DD" w:rsidP="003744DD">
      <w:pPr>
        <w:pStyle w:val="NoSpacing"/>
        <w:rPr>
          <w:sz w:val="24"/>
          <w:szCs w:val="24"/>
        </w:rPr>
      </w:pPr>
    </w:p>
    <w:p w:rsidR="003744DD" w:rsidRPr="003744DD" w:rsidRDefault="003744DD" w:rsidP="003744DD">
      <w:pPr>
        <w:pStyle w:val="NoSpacing"/>
        <w:rPr>
          <w:b/>
          <w:sz w:val="24"/>
          <w:szCs w:val="24"/>
        </w:rPr>
      </w:pPr>
      <w:r w:rsidRPr="003744DD">
        <w:rPr>
          <w:b/>
          <w:sz w:val="24"/>
          <w:szCs w:val="24"/>
        </w:rPr>
        <w:t>Inleiding psychofysiologie bij stress</w:t>
      </w:r>
    </w:p>
    <w:p w:rsidR="003744DD" w:rsidRPr="003744DD" w:rsidRDefault="003744DD" w:rsidP="003744DD">
      <w:pPr>
        <w:pStyle w:val="NoSpacing"/>
        <w:numPr>
          <w:ilvl w:val="0"/>
          <w:numId w:val="1"/>
        </w:numPr>
        <w:rPr>
          <w:sz w:val="24"/>
          <w:szCs w:val="24"/>
        </w:rPr>
      </w:pPr>
      <w:r w:rsidRPr="003744DD">
        <w:rPr>
          <w:sz w:val="24"/>
          <w:szCs w:val="24"/>
        </w:rPr>
        <w:t>Kenmerken van balans/disbalans op niveau van het autonoom zenuwstelsel en de hersenen</w:t>
      </w:r>
    </w:p>
    <w:p w:rsidR="003744DD" w:rsidRPr="003744DD" w:rsidRDefault="003744DD" w:rsidP="003744DD">
      <w:pPr>
        <w:pStyle w:val="NoSpacing"/>
        <w:numPr>
          <w:ilvl w:val="0"/>
          <w:numId w:val="1"/>
        </w:numPr>
        <w:rPr>
          <w:sz w:val="24"/>
          <w:szCs w:val="24"/>
        </w:rPr>
      </w:pPr>
      <w:r w:rsidRPr="003744DD">
        <w:rPr>
          <w:sz w:val="24"/>
          <w:szCs w:val="24"/>
        </w:rPr>
        <w:t>Methoden voor het bereiken van bewustwording bij de cliënt ten aanzien van balans/disbalans (psycho-educatie methoden)</w:t>
      </w:r>
    </w:p>
    <w:p w:rsidR="003744DD" w:rsidRPr="003744DD" w:rsidRDefault="003744DD" w:rsidP="003744DD">
      <w:pPr>
        <w:pStyle w:val="NoSpacing"/>
        <w:numPr>
          <w:ilvl w:val="0"/>
          <w:numId w:val="1"/>
        </w:numPr>
        <w:rPr>
          <w:sz w:val="24"/>
          <w:szCs w:val="24"/>
        </w:rPr>
      </w:pPr>
      <w:r w:rsidRPr="003744DD">
        <w:rPr>
          <w:sz w:val="24"/>
          <w:szCs w:val="24"/>
        </w:rPr>
        <w:t>De meerwaarde van biofeedback bij het herstellen van disbalans</w:t>
      </w:r>
    </w:p>
    <w:p w:rsidR="003744DD" w:rsidRDefault="003744DD" w:rsidP="003744DD">
      <w:pPr>
        <w:pStyle w:val="NoSpacing"/>
        <w:rPr>
          <w:sz w:val="24"/>
          <w:szCs w:val="24"/>
        </w:rPr>
      </w:pPr>
    </w:p>
    <w:p w:rsidR="003744DD" w:rsidRPr="003744DD" w:rsidRDefault="003744DD" w:rsidP="003744DD">
      <w:pPr>
        <w:pStyle w:val="NoSpacing"/>
        <w:rPr>
          <w:b/>
          <w:sz w:val="24"/>
          <w:szCs w:val="24"/>
        </w:rPr>
      </w:pPr>
      <w:r w:rsidRPr="003744DD">
        <w:rPr>
          <w:b/>
          <w:sz w:val="24"/>
          <w:szCs w:val="24"/>
        </w:rPr>
        <w:t>Apps en biofeedback apparatuur voor kalmering</w:t>
      </w:r>
    </w:p>
    <w:p w:rsidR="003744DD" w:rsidRPr="003744DD" w:rsidRDefault="003744DD" w:rsidP="003744DD">
      <w:pPr>
        <w:pStyle w:val="NoSpacing"/>
        <w:numPr>
          <w:ilvl w:val="0"/>
          <w:numId w:val="1"/>
        </w:numPr>
        <w:rPr>
          <w:sz w:val="24"/>
          <w:szCs w:val="24"/>
        </w:rPr>
      </w:pPr>
      <w:r w:rsidRPr="003744DD">
        <w:rPr>
          <w:sz w:val="24"/>
          <w:szCs w:val="24"/>
        </w:rPr>
        <w:t>Meten/trainen van huidgeleiding (</w:t>
      </w:r>
      <w:r>
        <w:rPr>
          <w:sz w:val="24"/>
          <w:szCs w:val="24"/>
        </w:rPr>
        <w:t>transpiratie op de vingertop</w:t>
      </w:r>
      <w:r w:rsidRPr="003744DD">
        <w:rPr>
          <w:sz w:val="24"/>
          <w:szCs w:val="24"/>
        </w:rPr>
        <w:t>)</w:t>
      </w:r>
    </w:p>
    <w:p w:rsidR="003744DD" w:rsidRDefault="003744DD" w:rsidP="003744DD">
      <w:pPr>
        <w:pStyle w:val="NoSpacing"/>
        <w:numPr>
          <w:ilvl w:val="0"/>
          <w:numId w:val="1"/>
        </w:numPr>
        <w:rPr>
          <w:sz w:val="24"/>
          <w:szCs w:val="24"/>
        </w:rPr>
      </w:pPr>
      <w:r w:rsidRPr="003744DD">
        <w:rPr>
          <w:sz w:val="24"/>
          <w:szCs w:val="24"/>
        </w:rPr>
        <w:t xml:space="preserve">Meten/trainen van handtemperatuur </w:t>
      </w:r>
    </w:p>
    <w:p w:rsidR="003744DD" w:rsidRPr="003744DD" w:rsidRDefault="003744DD" w:rsidP="003744DD">
      <w:pPr>
        <w:pStyle w:val="NoSpacing"/>
        <w:numPr>
          <w:ilvl w:val="0"/>
          <w:numId w:val="1"/>
        </w:numPr>
        <w:rPr>
          <w:sz w:val="24"/>
          <w:szCs w:val="24"/>
        </w:rPr>
      </w:pPr>
      <w:r>
        <w:rPr>
          <w:sz w:val="24"/>
          <w:szCs w:val="24"/>
        </w:rPr>
        <w:t xml:space="preserve">Apps voor kalmering van de hersenen </w:t>
      </w:r>
      <w:r w:rsidRPr="003744DD">
        <w:rPr>
          <w:sz w:val="24"/>
          <w:szCs w:val="24"/>
        </w:rPr>
        <w:t xml:space="preserve"> </w:t>
      </w:r>
    </w:p>
    <w:p w:rsidR="008E07CB" w:rsidRDefault="008E07CB" w:rsidP="008E07CB">
      <w:pPr>
        <w:pStyle w:val="NoSpacing"/>
        <w:rPr>
          <w:sz w:val="24"/>
          <w:szCs w:val="24"/>
        </w:rPr>
      </w:pPr>
    </w:p>
    <w:p w:rsidR="003744DD" w:rsidRPr="008E07CB" w:rsidRDefault="003744DD" w:rsidP="008E07CB">
      <w:pPr>
        <w:pStyle w:val="NoSpacing"/>
        <w:rPr>
          <w:b/>
          <w:sz w:val="24"/>
          <w:szCs w:val="24"/>
        </w:rPr>
      </w:pPr>
      <w:r w:rsidRPr="008E07CB">
        <w:rPr>
          <w:b/>
          <w:sz w:val="24"/>
          <w:szCs w:val="24"/>
        </w:rPr>
        <w:t>Praktijkonderdeel: zelf oefenen met apparatuur en apps voor huidgeleiding, handtemperatuur en kalmering</w:t>
      </w:r>
    </w:p>
    <w:p w:rsidR="003744DD" w:rsidRDefault="003744DD" w:rsidP="003744DD">
      <w:pPr>
        <w:pStyle w:val="NoSpacing"/>
        <w:rPr>
          <w:sz w:val="24"/>
          <w:szCs w:val="24"/>
        </w:rPr>
      </w:pPr>
    </w:p>
    <w:p w:rsidR="003744DD" w:rsidRPr="003744DD" w:rsidRDefault="003744DD" w:rsidP="003744DD">
      <w:pPr>
        <w:pStyle w:val="NoSpacing"/>
        <w:rPr>
          <w:b/>
          <w:sz w:val="24"/>
          <w:szCs w:val="24"/>
        </w:rPr>
      </w:pPr>
      <w:r w:rsidRPr="003744DD">
        <w:rPr>
          <w:b/>
          <w:sz w:val="24"/>
          <w:szCs w:val="24"/>
        </w:rPr>
        <w:t>Biofeedback via ademtraining</w:t>
      </w:r>
    </w:p>
    <w:p w:rsidR="003744DD" w:rsidRPr="003744DD" w:rsidRDefault="003744DD" w:rsidP="003744DD">
      <w:pPr>
        <w:pStyle w:val="NoSpacing"/>
        <w:numPr>
          <w:ilvl w:val="0"/>
          <w:numId w:val="1"/>
        </w:numPr>
        <w:rPr>
          <w:sz w:val="24"/>
          <w:szCs w:val="24"/>
        </w:rPr>
      </w:pPr>
      <w:r w:rsidRPr="003744DD">
        <w:rPr>
          <w:sz w:val="24"/>
          <w:szCs w:val="24"/>
        </w:rPr>
        <w:t>Inleiding ademhaling en ademregulatie</w:t>
      </w:r>
    </w:p>
    <w:p w:rsidR="003744DD" w:rsidRDefault="003744DD" w:rsidP="003744DD">
      <w:pPr>
        <w:pStyle w:val="NoSpacing"/>
        <w:numPr>
          <w:ilvl w:val="0"/>
          <w:numId w:val="1"/>
        </w:numPr>
        <w:rPr>
          <w:sz w:val="24"/>
          <w:szCs w:val="24"/>
        </w:rPr>
      </w:pPr>
      <w:r w:rsidRPr="003744DD">
        <w:rPr>
          <w:sz w:val="24"/>
          <w:szCs w:val="24"/>
        </w:rPr>
        <w:t>Ademhaling trainen via apparatuur en adempacers</w:t>
      </w:r>
    </w:p>
    <w:p w:rsidR="003744DD" w:rsidRDefault="003744DD" w:rsidP="003744DD">
      <w:pPr>
        <w:pStyle w:val="NoSpacing"/>
        <w:ind w:left="720"/>
        <w:rPr>
          <w:sz w:val="24"/>
          <w:szCs w:val="24"/>
        </w:rPr>
      </w:pPr>
    </w:p>
    <w:p w:rsidR="003744DD" w:rsidRPr="003744DD" w:rsidRDefault="003744DD" w:rsidP="003744DD">
      <w:pPr>
        <w:pStyle w:val="NoSpacing"/>
        <w:rPr>
          <w:b/>
          <w:sz w:val="24"/>
          <w:szCs w:val="24"/>
        </w:rPr>
      </w:pPr>
      <w:r w:rsidRPr="003744DD">
        <w:rPr>
          <w:b/>
          <w:sz w:val="24"/>
          <w:szCs w:val="24"/>
        </w:rPr>
        <w:t>Biofeedback via hartslag/hartcoherentietraining</w:t>
      </w:r>
    </w:p>
    <w:p w:rsidR="003744DD" w:rsidRPr="003744DD" w:rsidRDefault="003744DD" w:rsidP="003744DD">
      <w:pPr>
        <w:pStyle w:val="NoSpacing"/>
        <w:numPr>
          <w:ilvl w:val="0"/>
          <w:numId w:val="1"/>
        </w:numPr>
        <w:rPr>
          <w:sz w:val="24"/>
          <w:szCs w:val="24"/>
        </w:rPr>
      </w:pPr>
      <w:r w:rsidRPr="003744DD">
        <w:rPr>
          <w:sz w:val="24"/>
          <w:szCs w:val="24"/>
        </w:rPr>
        <w:t>Inleiding hartslagmeting en hartcoherentietraining</w:t>
      </w:r>
    </w:p>
    <w:p w:rsidR="003744DD" w:rsidRPr="003744DD" w:rsidRDefault="003744DD" w:rsidP="003744DD">
      <w:pPr>
        <w:pStyle w:val="NoSpacing"/>
        <w:numPr>
          <w:ilvl w:val="0"/>
          <w:numId w:val="1"/>
        </w:numPr>
        <w:rPr>
          <w:sz w:val="24"/>
          <w:szCs w:val="24"/>
        </w:rPr>
      </w:pPr>
      <w:r w:rsidRPr="003744DD">
        <w:rPr>
          <w:sz w:val="24"/>
          <w:szCs w:val="24"/>
        </w:rPr>
        <w:t>Hartcoherentie trainen via apparatuur en apps</w:t>
      </w:r>
    </w:p>
    <w:p w:rsidR="008E07CB" w:rsidRDefault="008E07CB" w:rsidP="008E07CB">
      <w:pPr>
        <w:pStyle w:val="NoSpacing"/>
        <w:rPr>
          <w:sz w:val="24"/>
          <w:szCs w:val="24"/>
        </w:rPr>
      </w:pPr>
    </w:p>
    <w:p w:rsidR="003744DD" w:rsidRPr="008E07CB" w:rsidRDefault="003744DD" w:rsidP="008E07CB">
      <w:pPr>
        <w:pStyle w:val="NoSpacing"/>
        <w:rPr>
          <w:b/>
          <w:sz w:val="24"/>
          <w:szCs w:val="24"/>
        </w:rPr>
      </w:pPr>
      <w:r w:rsidRPr="008E07CB">
        <w:rPr>
          <w:b/>
          <w:sz w:val="24"/>
          <w:szCs w:val="24"/>
        </w:rPr>
        <w:t xml:space="preserve">Praktijkonderdeel: zelf oefenen met apparatuur en apps voor </w:t>
      </w:r>
      <w:r w:rsidR="008E07CB" w:rsidRPr="008E07CB">
        <w:rPr>
          <w:b/>
          <w:sz w:val="24"/>
          <w:szCs w:val="24"/>
        </w:rPr>
        <w:t xml:space="preserve">ademhaling en </w:t>
      </w:r>
      <w:r w:rsidRPr="008E07CB">
        <w:rPr>
          <w:b/>
          <w:sz w:val="24"/>
          <w:szCs w:val="24"/>
        </w:rPr>
        <w:t>hartcoherentietraining</w:t>
      </w:r>
    </w:p>
    <w:p w:rsidR="003744DD" w:rsidRDefault="003744DD" w:rsidP="003744DD">
      <w:pPr>
        <w:pStyle w:val="NoSpacing"/>
        <w:rPr>
          <w:sz w:val="24"/>
          <w:szCs w:val="24"/>
        </w:rPr>
      </w:pPr>
    </w:p>
    <w:p w:rsidR="008E07CB" w:rsidRDefault="003744DD" w:rsidP="008E07CB">
      <w:pPr>
        <w:pStyle w:val="NoSpacing"/>
        <w:rPr>
          <w:sz w:val="24"/>
          <w:szCs w:val="24"/>
        </w:rPr>
      </w:pPr>
      <w:r w:rsidRPr="003744DD">
        <w:rPr>
          <w:b/>
          <w:sz w:val="24"/>
          <w:szCs w:val="24"/>
        </w:rPr>
        <w:t>Het biofeedback stressprofiel</w:t>
      </w:r>
      <w:r w:rsidRPr="003744DD">
        <w:rPr>
          <w:sz w:val="24"/>
          <w:szCs w:val="24"/>
        </w:rPr>
        <w:t xml:space="preserve"> </w:t>
      </w:r>
    </w:p>
    <w:p w:rsidR="003744DD" w:rsidRPr="003744DD" w:rsidRDefault="003744DD" w:rsidP="008E07CB">
      <w:pPr>
        <w:pStyle w:val="NoSpacing"/>
        <w:numPr>
          <w:ilvl w:val="0"/>
          <w:numId w:val="2"/>
        </w:numPr>
        <w:rPr>
          <w:sz w:val="24"/>
          <w:szCs w:val="24"/>
        </w:rPr>
      </w:pPr>
      <w:r w:rsidRPr="003744DD">
        <w:rPr>
          <w:sz w:val="24"/>
          <w:szCs w:val="24"/>
        </w:rPr>
        <w:t>Uitleg biofeedback stressprofiel (diagnostisch middel waarin totaalmeting van alle lichaamssignalen)</w:t>
      </w:r>
    </w:p>
    <w:p w:rsidR="003744DD" w:rsidRDefault="003744DD" w:rsidP="003744DD">
      <w:pPr>
        <w:pStyle w:val="NoSpacing"/>
        <w:numPr>
          <w:ilvl w:val="0"/>
          <w:numId w:val="1"/>
        </w:numPr>
        <w:rPr>
          <w:sz w:val="24"/>
          <w:szCs w:val="24"/>
        </w:rPr>
      </w:pPr>
      <w:r w:rsidRPr="003744DD">
        <w:rPr>
          <w:sz w:val="24"/>
          <w:szCs w:val="24"/>
        </w:rPr>
        <w:t>Voorbeelden van stressprofielen</w:t>
      </w:r>
    </w:p>
    <w:p w:rsidR="003744DD" w:rsidRPr="003744DD" w:rsidRDefault="003744DD" w:rsidP="003744DD">
      <w:pPr>
        <w:pStyle w:val="NoSpacing"/>
        <w:numPr>
          <w:ilvl w:val="0"/>
          <w:numId w:val="1"/>
        </w:numPr>
        <w:rPr>
          <w:sz w:val="24"/>
          <w:szCs w:val="24"/>
        </w:rPr>
      </w:pPr>
      <w:r>
        <w:rPr>
          <w:sz w:val="24"/>
          <w:szCs w:val="24"/>
        </w:rPr>
        <w:t>Landelijk netwerk van praktijken, die een stressprofiel kunnen afnemen</w:t>
      </w:r>
    </w:p>
    <w:p w:rsidR="003744DD" w:rsidRPr="003744DD" w:rsidRDefault="003744DD" w:rsidP="00C03B31">
      <w:pPr>
        <w:pStyle w:val="NoSpacing"/>
        <w:rPr>
          <w:sz w:val="24"/>
          <w:szCs w:val="24"/>
        </w:rPr>
      </w:pPr>
    </w:p>
    <w:p w:rsidR="00D67B53" w:rsidRPr="00A77689" w:rsidRDefault="00D67B53" w:rsidP="003744DD">
      <w:pPr>
        <w:pStyle w:val="NoSpacing"/>
        <w:rPr>
          <w:b/>
          <w:color w:val="984806" w:themeColor="accent6" w:themeShade="80"/>
        </w:rPr>
      </w:pPr>
      <w:r w:rsidRPr="00A77689">
        <w:rPr>
          <w:b/>
          <w:color w:val="984806" w:themeColor="accent6" w:themeShade="80"/>
        </w:rPr>
        <w:t>Studiebelasting</w:t>
      </w:r>
    </w:p>
    <w:p w:rsidR="00D67B53" w:rsidRPr="00A77689" w:rsidRDefault="003744DD" w:rsidP="00D67B53">
      <w:pPr>
        <w:rPr>
          <w:rFonts w:asciiTheme="minorHAnsi" w:hAnsiTheme="minorHAnsi"/>
          <w:lang w:val="nl-NL"/>
        </w:rPr>
      </w:pPr>
      <w:r>
        <w:rPr>
          <w:rFonts w:asciiTheme="minorHAnsi" w:hAnsiTheme="minorHAnsi"/>
          <w:lang w:val="nl-NL"/>
        </w:rPr>
        <w:t>Aantal contacturen:  7 uur</w:t>
      </w:r>
    </w:p>
    <w:p w:rsidR="00D67B53" w:rsidRPr="00A77689" w:rsidRDefault="003744DD" w:rsidP="00D67B53">
      <w:pPr>
        <w:rPr>
          <w:rFonts w:asciiTheme="minorHAnsi" w:hAnsiTheme="minorHAnsi"/>
          <w:lang w:val="nl-NL"/>
        </w:rPr>
      </w:pPr>
      <w:r>
        <w:rPr>
          <w:rFonts w:asciiTheme="minorHAnsi" w:hAnsiTheme="minorHAnsi"/>
          <w:lang w:val="nl-NL"/>
        </w:rPr>
        <w:t xml:space="preserve">Voorbereidende opdracht: 1 </w:t>
      </w:r>
      <w:r w:rsidR="00D67B53" w:rsidRPr="00A77689">
        <w:rPr>
          <w:rFonts w:asciiTheme="minorHAnsi" w:hAnsiTheme="minorHAnsi"/>
          <w:lang w:val="nl-NL"/>
        </w:rPr>
        <w:t>uur</w:t>
      </w:r>
    </w:p>
    <w:p w:rsidR="00D67B53" w:rsidRPr="00A77689" w:rsidRDefault="00D67B53" w:rsidP="00D67B53">
      <w:pPr>
        <w:rPr>
          <w:rFonts w:asciiTheme="minorHAnsi" w:hAnsiTheme="minorHAnsi"/>
          <w:lang w:val="nl-NL"/>
        </w:rPr>
      </w:pPr>
      <w:r w:rsidRPr="00A77689">
        <w:rPr>
          <w:rFonts w:asciiTheme="minorHAnsi" w:hAnsiTheme="minorHAnsi"/>
          <w:lang w:val="nl-NL"/>
        </w:rPr>
        <w:t>Reflectieverslag: 2 uur</w:t>
      </w:r>
    </w:p>
    <w:p w:rsidR="00D67B53" w:rsidRDefault="00D67B53" w:rsidP="00C03B31">
      <w:pPr>
        <w:pStyle w:val="NoSpacing"/>
        <w:rPr>
          <w:b/>
          <w:color w:val="984806" w:themeColor="accent6" w:themeShade="80"/>
          <w:sz w:val="24"/>
        </w:rPr>
      </w:pPr>
    </w:p>
    <w:p w:rsidR="00C03B31" w:rsidRPr="00C03B31" w:rsidRDefault="00C03B31" w:rsidP="00C03B31">
      <w:pPr>
        <w:pStyle w:val="NoSpacing"/>
        <w:rPr>
          <w:b/>
          <w:color w:val="984806" w:themeColor="accent6" w:themeShade="80"/>
          <w:sz w:val="24"/>
        </w:rPr>
      </w:pPr>
      <w:r w:rsidRPr="00C03B31">
        <w:rPr>
          <w:b/>
          <w:color w:val="984806" w:themeColor="accent6" w:themeShade="80"/>
          <w:sz w:val="24"/>
        </w:rPr>
        <w:t>Data</w:t>
      </w:r>
    </w:p>
    <w:p w:rsidR="00C03B31" w:rsidRPr="00C03B31" w:rsidRDefault="008E07CB" w:rsidP="00C03B31">
      <w:pPr>
        <w:pStyle w:val="NoSpacing"/>
        <w:rPr>
          <w:sz w:val="24"/>
        </w:rPr>
      </w:pPr>
      <w:r>
        <w:rPr>
          <w:sz w:val="24"/>
        </w:rPr>
        <w:t>1</w:t>
      </w:r>
      <w:r w:rsidR="00C03B31" w:rsidRPr="00C03B31">
        <w:rPr>
          <w:sz w:val="24"/>
        </w:rPr>
        <w:t xml:space="preserve"> vrijdagen: </w:t>
      </w:r>
      <w:r>
        <w:rPr>
          <w:sz w:val="24"/>
        </w:rPr>
        <w:t>12 februari 2016</w:t>
      </w:r>
    </w:p>
    <w:p w:rsidR="00C03B31" w:rsidRPr="00C03B31" w:rsidRDefault="00C03B31" w:rsidP="00C03B31">
      <w:pPr>
        <w:pStyle w:val="NoSpacing"/>
        <w:rPr>
          <w:sz w:val="24"/>
        </w:rPr>
      </w:pPr>
      <w:r w:rsidRPr="00C03B31">
        <w:rPr>
          <w:sz w:val="24"/>
        </w:rPr>
        <w:t> </w:t>
      </w:r>
    </w:p>
    <w:p w:rsidR="00D67B53" w:rsidRPr="00C03B31" w:rsidRDefault="00D67B53" w:rsidP="00D67B53">
      <w:pPr>
        <w:pStyle w:val="NoSpacing"/>
        <w:rPr>
          <w:b/>
          <w:color w:val="984806" w:themeColor="accent6" w:themeShade="80"/>
          <w:sz w:val="24"/>
        </w:rPr>
      </w:pPr>
      <w:r w:rsidRPr="00C03B31">
        <w:rPr>
          <w:b/>
          <w:color w:val="984806" w:themeColor="accent6" w:themeShade="80"/>
          <w:sz w:val="24"/>
        </w:rPr>
        <w:t>Aantal deelnemers</w:t>
      </w:r>
    </w:p>
    <w:p w:rsidR="00D67B53" w:rsidRPr="00C03B31" w:rsidRDefault="008E07CB" w:rsidP="00D67B53">
      <w:pPr>
        <w:pStyle w:val="NoSpacing"/>
        <w:rPr>
          <w:sz w:val="24"/>
        </w:rPr>
      </w:pPr>
      <w:r>
        <w:rPr>
          <w:sz w:val="24"/>
        </w:rPr>
        <w:t>6</w:t>
      </w:r>
      <w:r w:rsidR="00D67B53">
        <w:rPr>
          <w:sz w:val="24"/>
        </w:rPr>
        <w:t>-1</w:t>
      </w:r>
      <w:r>
        <w:rPr>
          <w:sz w:val="24"/>
        </w:rPr>
        <w:t>2</w:t>
      </w:r>
      <w:r w:rsidR="00D67B53">
        <w:rPr>
          <w:sz w:val="24"/>
        </w:rPr>
        <w:t xml:space="preserve"> </w:t>
      </w:r>
      <w:r w:rsidR="00D67B53" w:rsidRPr="00C03B31">
        <w:rPr>
          <w:sz w:val="24"/>
        </w:rPr>
        <w:t>personen</w:t>
      </w:r>
    </w:p>
    <w:p w:rsidR="00D67B53" w:rsidRPr="00C03B31" w:rsidRDefault="00D67B53" w:rsidP="00D67B53">
      <w:pPr>
        <w:pStyle w:val="NoSpacing"/>
        <w:rPr>
          <w:sz w:val="24"/>
        </w:rPr>
      </w:pPr>
      <w:r w:rsidRPr="00C03B31">
        <w:rPr>
          <w:sz w:val="24"/>
        </w:rPr>
        <w:t> </w:t>
      </w:r>
    </w:p>
    <w:p w:rsidR="00C03B31" w:rsidRPr="00C03B31" w:rsidRDefault="00C03B31" w:rsidP="00C03B31">
      <w:pPr>
        <w:pStyle w:val="NoSpacing"/>
        <w:rPr>
          <w:b/>
          <w:color w:val="984806" w:themeColor="accent6" w:themeShade="80"/>
          <w:sz w:val="24"/>
        </w:rPr>
      </w:pPr>
      <w:r w:rsidRPr="00C03B31">
        <w:rPr>
          <w:b/>
          <w:color w:val="984806" w:themeColor="accent6" w:themeShade="80"/>
          <w:sz w:val="24"/>
        </w:rPr>
        <w:t>Locatie</w:t>
      </w:r>
    </w:p>
    <w:p w:rsidR="00C03B31" w:rsidRPr="00C03B31" w:rsidRDefault="00C03B31" w:rsidP="00C03B31">
      <w:pPr>
        <w:pStyle w:val="NoSpacing"/>
        <w:rPr>
          <w:sz w:val="24"/>
        </w:rPr>
      </w:pPr>
      <w:r w:rsidRPr="00C03B31">
        <w:rPr>
          <w:sz w:val="24"/>
        </w:rPr>
        <w:t>Gebouw Passage, Amersfoort Centrum (op 10 minuten lopen van station Amersfoort)</w:t>
      </w:r>
    </w:p>
    <w:p w:rsidR="00C03B31" w:rsidRPr="00C03B31" w:rsidRDefault="00C03B31" w:rsidP="00C03B31">
      <w:pPr>
        <w:pStyle w:val="NoSpacing"/>
        <w:rPr>
          <w:sz w:val="24"/>
        </w:rPr>
      </w:pPr>
      <w:r w:rsidRPr="00C03B31">
        <w:rPr>
          <w:sz w:val="24"/>
        </w:rPr>
        <w:lastRenderedPageBreak/>
        <w:t> </w:t>
      </w:r>
    </w:p>
    <w:p w:rsidR="00C03B31" w:rsidRPr="00C03B31" w:rsidRDefault="00C03B31" w:rsidP="00C03B31">
      <w:pPr>
        <w:pStyle w:val="NoSpacing"/>
        <w:rPr>
          <w:b/>
          <w:color w:val="984806" w:themeColor="accent6" w:themeShade="80"/>
          <w:sz w:val="24"/>
        </w:rPr>
      </w:pPr>
      <w:r w:rsidRPr="00C03B31">
        <w:rPr>
          <w:b/>
          <w:color w:val="984806" w:themeColor="accent6" w:themeShade="80"/>
          <w:sz w:val="24"/>
        </w:rPr>
        <w:t>Docent</w:t>
      </w:r>
    </w:p>
    <w:p w:rsidR="008E07CB" w:rsidRDefault="008E07CB" w:rsidP="00C03B31">
      <w:pPr>
        <w:pStyle w:val="NoSpacing"/>
        <w:rPr>
          <w:sz w:val="24"/>
        </w:rPr>
      </w:pPr>
      <w:r>
        <w:rPr>
          <w:sz w:val="24"/>
        </w:rPr>
        <w:t>Daniëlle Matto, GZ psycholoog, eerstelijnspsycholoog, biofeedbacktherapeut (BCIA-BCB)</w:t>
      </w:r>
    </w:p>
    <w:p w:rsidR="00C03B31" w:rsidRPr="00C03B31" w:rsidRDefault="00C03B31" w:rsidP="00C03B31">
      <w:pPr>
        <w:pStyle w:val="NoSpacing"/>
        <w:rPr>
          <w:sz w:val="24"/>
        </w:rPr>
      </w:pPr>
      <w:r w:rsidRPr="00C03B31">
        <w:rPr>
          <w:sz w:val="24"/>
        </w:rPr>
        <w:t> </w:t>
      </w:r>
    </w:p>
    <w:p w:rsidR="00C03B31" w:rsidRPr="00C03B31" w:rsidRDefault="00C03B31" w:rsidP="00C03B31">
      <w:pPr>
        <w:pStyle w:val="NoSpacing"/>
        <w:rPr>
          <w:b/>
          <w:color w:val="984806" w:themeColor="accent6" w:themeShade="80"/>
          <w:sz w:val="24"/>
        </w:rPr>
      </w:pPr>
      <w:r w:rsidRPr="00C03B31">
        <w:rPr>
          <w:b/>
          <w:color w:val="984806" w:themeColor="accent6" w:themeShade="80"/>
          <w:sz w:val="24"/>
        </w:rPr>
        <w:t>Kosten</w:t>
      </w:r>
    </w:p>
    <w:p w:rsidR="00C03B31" w:rsidRPr="00C03B31" w:rsidRDefault="00C03B31" w:rsidP="00C03B31">
      <w:pPr>
        <w:pStyle w:val="NoSpacing"/>
        <w:rPr>
          <w:sz w:val="24"/>
        </w:rPr>
      </w:pPr>
      <w:r w:rsidRPr="00C03B31">
        <w:rPr>
          <w:sz w:val="24"/>
        </w:rPr>
        <w:t xml:space="preserve">€ </w:t>
      </w:r>
      <w:r w:rsidR="008E07CB">
        <w:rPr>
          <w:sz w:val="24"/>
        </w:rPr>
        <w:t>200</w:t>
      </w:r>
      <w:r w:rsidR="007A5CDF">
        <w:rPr>
          <w:sz w:val="24"/>
        </w:rPr>
        <w:t xml:space="preserve"> euro, inclusief lunch, koffie, thee en scholingsmateriaal in de vorm van een USB stick met literatuur, oefeningen en de presentatie als PDF. </w:t>
      </w:r>
    </w:p>
    <w:p w:rsidR="00C03B31" w:rsidRPr="00C03B31" w:rsidRDefault="00C03B31" w:rsidP="00C03B31">
      <w:pPr>
        <w:pStyle w:val="NoSpacing"/>
        <w:rPr>
          <w:sz w:val="24"/>
        </w:rPr>
      </w:pPr>
      <w:r w:rsidRPr="00C03B31">
        <w:rPr>
          <w:sz w:val="24"/>
        </w:rPr>
        <w:t> </w:t>
      </w:r>
    </w:p>
    <w:p w:rsidR="00C03B31" w:rsidRPr="00C03B31" w:rsidRDefault="00C03B31" w:rsidP="00C03B31">
      <w:pPr>
        <w:pStyle w:val="NoSpacing"/>
        <w:rPr>
          <w:b/>
          <w:color w:val="984806" w:themeColor="accent6" w:themeShade="80"/>
          <w:sz w:val="24"/>
        </w:rPr>
      </w:pPr>
      <w:r w:rsidRPr="00C03B31">
        <w:rPr>
          <w:b/>
          <w:color w:val="984806" w:themeColor="accent6" w:themeShade="80"/>
          <w:sz w:val="24"/>
        </w:rPr>
        <w:t>Certificaat en accreditatie</w:t>
      </w:r>
    </w:p>
    <w:p w:rsidR="00C03B31" w:rsidRPr="00C03B31" w:rsidRDefault="00C03B31" w:rsidP="00C03B31">
      <w:pPr>
        <w:pStyle w:val="NoSpacing"/>
        <w:rPr>
          <w:sz w:val="24"/>
        </w:rPr>
      </w:pPr>
      <w:r w:rsidRPr="00C03B31">
        <w:rPr>
          <w:sz w:val="24"/>
        </w:rPr>
        <w:t>Bij 100% aanwezigheid wordt na afloop van de workshop aan de deelnemers  een  certificaat uitgereikt als bewijs van deelname.</w:t>
      </w:r>
    </w:p>
    <w:p w:rsidR="00C03B31" w:rsidRPr="00C03B31" w:rsidRDefault="00C03B31" w:rsidP="00C03B31">
      <w:pPr>
        <w:pStyle w:val="NoSpacing"/>
        <w:rPr>
          <w:sz w:val="24"/>
        </w:rPr>
      </w:pPr>
      <w:r w:rsidRPr="00C03B31">
        <w:rPr>
          <w:sz w:val="24"/>
        </w:rPr>
        <w:t xml:space="preserve">Accreditatie voor </w:t>
      </w:r>
      <w:r w:rsidR="008E07CB">
        <w:rPr>
          <w:sz w:val="24"/>
        </w:rPr>
        <w:t>12</w:t>
      </w:r>
      <w:r w:rsidRPr="00C03B31">
        <w:rPr>
          <w:sz w:val="24"/>
        </w:rPr>
        <w:t xml:space="preserve"> studiepunten is verstrekt door de SKB (Stichting Keurmerk Beroepsopleidingen).</w:t>
      </w:r>
    </w:p>
    <w:p w:rsidR="00A75D83" w:rsidRDefault="00C03B31" w:rsidP="008E07CB">
      <w:pPr>
        <w:pStyle w:val="NoSpacing"/>
        <w:rPr>
          <w:sz w:val="24"/>
        </w:rPr>
      </w:pPr>
      <w:r w:rsidRPr="00C03B31">
        <w:rPr>
          <w:sz w:val="24"/>
        </w:rPr>
        <w:t xml:space="preserve">Accreditatie </w:t>
      </w:r>
      <w:r w:rsidR="008E07CB">
        <w:rPr>
          <w:sz w:val="24"/>
        </w:rPr>
        <w:t>wordt aangevraagd voor de POH-GGZ</w:t>
      </w:r>
      <w:r w:rsidR="00A75D83">
        <w:rPr>
          <w:sz w:val="24"/>
        </w:rPr>
        <w:t xml:space="preserve"> </w:t>
      </w:r>
    </w:p>
    <w:p w:rsidR="00C03B31" w:rsidRDefault="00C03B31" w:rsidP="00C03B31">
      <w:pPr>
        <w:pStyle w:val="NoSpacing"/>
        <w:rPr>
          <w:sz w:val="24"/>
        </w:rPr>
      </w:pPr>
    </w:p>
    <w:p w:rsidR="00C03B31" w:rsidRPr="00C03B31" w:rsidRDefault="00C03B31" w:rsidP="00C03B31">
      <w:pPr>
        <w:pStyle w:val="NoSpacing"/>
        <w:rPr>
          <w:b/>
          <w:color w:val="984806" w:themeColor="accent6" w:themeShade="80"/>
          <w:sz w:val="24"/>
        </w:rPr>
      </w:pPr>
      <w:r w:rsidRPr="00C03B31">
        <w:rPr>
          <w:b/>
          <w:color w:val="984806" w:themeColor="accent6" w:themeShade="80"/>
          <w:sz w:val="24"/>
        </w:rPr>
        <w:t>Inschrijving</w:t>
      </w:r>
    </w:p>
    <w:p w:rsidR="003F4A68" w:rsidRDefault="00C03B31" w:rsidP="00C03B31">
      <w:pPr>
        <w:pStyle w:val="NoSpacing"/>
        <w:rPr>
          <w:sz w:val="24"/>
        </w:rPr>
      </w:pPr>
      <w:r>
        <w:rPr>
          <w:sz w:val="24"/>
        </w:rPr>
        <w:t xml:space="preserve">Inschrijving verloopt bia de website </w:t>
      </w:r>
      <w:hyperlink r:id="rId6" w:history="1">
        <w:r w:rsidRPr="00D91960">
          <w:rPr>
            <w:rStyle w:val="Hyperlink"/>
            <w:b/>
            <w:color w:val="984806" w:themeColor="accent6" w:themeShade="80"/>
            <w:sz w:val="24"/>
          </w:rPr>
          <w:t>www.biofeedbackopleiding.nl</w:t>
        </w:r>
      </w:hyperlink>
      <w:r>
        <w:rPr>
          <w:sz w:val="24"/>
        </w:rPr>
        <w:t xml:space="preserve"> en is on</w:t>
      </w:r>
      <w:r w:rsidR="00D91960">
        <w:rPr>
          <w:sz w:val="24"/>
        </w:rPr>
        <w:t>d</w:t>
      </w:r>
      <w:r>
        <w:rPr>
          <w:sz w:val="24"/>
        </w:rPr>
        <w:t xml:space="preserve">erhevig aan onze algemene voorwaarden. </w:t>
      </w:r>
    </w:p>
    <w:p w:rsidR="00D91960" w:rsidRDefault="00D91960" w:rsidP="00D91960">
      <w:pPr>
        <w:pStyle w:val="NoSpacing"/>
        <w:rPr>
          <w:b/>
          <w:color w:val="984806" w:themeColor="accent6" w:themeShade="80"/>
          <w:sz w:val="24"/>
        </w:rPr>
      </w:pPr>
    </w:p>
    <w:p w:rsidR="00D91960" w:rsidRPr="00D91960" w:rsidRDefault="00D91960" w:rsidP="00D91960">
      <w:pPr>
        <w:pStyle w:val="NoSpacing"/>
        <w:rPr>
          <w:b/>
          <w:color w:val="984806" w:themeColor="accent6" w:themeShade="80"/>
          <w:sz w:val="24"/>
        </w:rPr>
      </w:pPr>
      <w:r w:rsidRPr="00D91960">
        <w:rPr>
          <w:b/>
          <w:color w:val="984806" w:themeColor="accent6" w:themeShade="80"/>
          <w:sz w:val="24"/>
        </w:rPr>
        <w:t>Organiserende partij</w:t>
      </w:r>
    </w:p>
    <w:p w:rsidR="00D91960" w:rsidRDefault="00D91960" w:rsidP="00D91960">
      <w:pPr>
        <w:pStyle w:val="NoSpacing"/>
        <w:rPr>
          <w:sz w:val="24"/>
        </w:rPr>
      </w:pPr>
      <w:r>
        <w:rPr>
          <w:sz w:val="24"/>
        </w:rPr>
        <w:t xml:space="preserve">Kracht door balans – </w:t>
      </w:r>
      <w:r w:rsidRPr="007908B3">
        <w:rPr>
          <w:sz w:val="24"/>
        </w:rPr>
        <w:t xml:space="preserve">Biofeedback opleiding </w:t>
      </w:r>
    </w:p>
    <w:p w:rsidR="00D91960" w:rsidRDefault="00D91960" w:rsidP="00D91960">
      <w:pPr>
        <w:pStyle w:val="NoSpacing"/>
        <w:rPr>
          <w:sz w:val="24"/>
        </w:rPr>
      </w:pPr>
      <w:r>
        <w:rPr>
          <w:sz w:val="24"/>
        </w:rPr>
        <w:t>Postbus 555</w:t>
      </w:r>
    </w:p>
    <w:p w:rsidR="00D91960" w:rsidRDefault="00D91960" w:rsidP="00D91960">
      <w:pPr>
        <w:pStyle w:val="NoSpacing"/>
        <w:rPr>
          <w:sz w:val="24"/>
        </w:rPr>
      </w:pPr>
      <w:r>
        <w:rPr>
          <w:sz w:val="24"/>
        </w:rPr>
        <w:t>3800 AN  Amersfoort</w:t>
      </w:r>
    </w:p>
    <w:p w:rsidR="00D91960" w:rsidRDefault="00D91960" w:rsidP="00D91960">
      <w:pPr>
        <w:pStyle w:val="NoSpacing"/>
        <w:rPr>
          <w:sz w:val="24"/>
        </w:rPr>
      </w:pPr>
      <w:r>
        <w:rPr>
          <w:sz w:val="24"/>
        </w:rPr>
        <w:t>Contactpersoon: Mevr. D.M. (Daniëlle) Matto, cursuscoördinator</w:t>
      </w:r>
    </w:p>
    <w:p w:rsidR="00D91960" w:rsidRDefault="00D91960" w:rsidP="00D91960">
      <w:pPr>
        <w:pStyle w:val="NoSpacing"/>
        <w:rPr>
          <w:sz w:val="24"/>
        </w:rPr>
      </w:pPr>
      <w:r>
        <w:rPr>
          <w:sz w:val="24"/>
        </w:rPr>
        <w:t>Telefoon: 0645330846</w:t>
      </w:r>
    </w:p>
    <w:p w:rsidR="00D91960" w:rsidRDefault="00D91960" w:rsidP="00D91960">
      <w:pPr>
        <w:pStyle w:val="NoSpacing"/>
        <w:rPr>
          <w:sz w:val="24"/>
        </w:rPr>
      </w:pPr>
      <w:r>
        <w:rPr>
          <w:sz w:val="24"/>
        </w:rPr>
        <w:t>Email: info@krachtdoorbalans.nl</w:t>
      </w:r>
    </w:p>
    <w:p w:rsidR="00D91960" w:rsidRDefault="00D91960" w:rsidP="00D91960">
      <w:pPr>
        <w:pStyle w:val="NoSpacing"/>
        <w:rPr>
          <w:sz w:val="24"/>
        </w:rPr>
      </w:pPr>
    </w:p>
    <w:p w:rsidR="00D91960" w:rsidRDefault="00D91960" w:rsidP="00D91960">
      <w:pPr>
        <w:pStyle w:val="NoSpacing"/>
        <w:rPr>
          <w:sz w:val="24"/>
        </w:rPr>
      </w:pPr>
    </w:p>
    <w:p w:rsidR="00D91960" w:rsidRPr="00D91960" w:rsidRDefault="00D91960" w:rsidP="00D91960">
      <w:pPr>
        <w:pStyle w:val="NoSpacing"/>
        <w:rPr>
          <w:i/>
          <w:color w:val="984806" w:themeColor="accent6" w:themeShade="80"/>
          <w:sz w:val="24"/>
        </w:rPr>
      </w:pPr>
      <w:r w:rsidRPr="00D91960">
        <w:rPr>
          <w:i/>
          <w:color w:val="984806" w:themeColor="accent6" w:themeShade="80"/>
          <w:sz w:val="24"/>
        </w:rPr>
        <w:t xml:space="preserve">Kracht door balans – Biofeedback opleiding is een erkend opleidingssinstituut, geregistreerd bij het CRKBO (Centraal Register Kort Beroeps Onderwijs). </w:t>
      </w:r>
    </w:p>
    <w:sectPr w:rsidR="00D91960" w:rsidRPr="00D91960" w:rsidSect="003F4A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07E94"/>
    <w:multiLevelType w:val="hybridMultilevel"/>
    <w:tmpl w:val="7AAEE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5115626"/>
    <w:multiLevelType w:val="hybridMultilevel"/>
    <w:tmpl w:val="6276C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3B31"/>
    <w:rsid w:val="00060689"/>
    <w:rsid w:val="003744DD"/>
    <w:rsid w:val="003F4A68"/>
    <w:rsid w:val="006B092F"/>
    <w:rsid w:val="007908B3"/>
    <w:rsid w:val="007A5CDF"/>
    <w:rsid w:val="008E07CB"/>
    <w:rsid w:val="009426B7"/>
    <w:rsid w:val="009B158D"/>
    <w:rsid w:val="009F1E56"/>
    <w:rsid w:val="00A03ED8"/>
    <w:rsid w:val="00A75D83"/>
    <w:rsid w:val="00AE600D"/>
    <w:rsid w:val="00BE7C25"/>
    <w:rsid w:val="00C03B31"/>
    <w:rsid w:val="00CE67C6"/>
    <w:rsid w:val="00D67B53"/>
    <w:rsid w:val="00D91960"/>
    <w:rsid w:val="00E808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1609]"/>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B3"/>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3B31"/>
  </w:style>
  <w:style w:type="paragraph" w:styleId="NoSpacing">
    <w:name w:val="No Spacing"/>
    <w:uiPriority w:val="1"/>
    <w:qFormat/>
    <w:rsid w:val="00C03B31"/>
    <w:pPr>
      <w:spacing w:after="0" w:line="240" w:lineRule="auto"/>
    </w:pPr>
  </w:style>
  <w:style w:type="character" w:styleId="Hyperlink">
    <w:name w:val="Hyperlink"/>
    <w:basedOn w:val="DefaultParagraphFont"/>
    <w:uiPriority w:val="99"/>
    <w:unhideWhenUsed/>
    <w:rsid w:val="00C03B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4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feedbackopleiding.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743</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3</cp:revision>
  <dcterms:created xsi:type="dcterms:W3CDTF">2015-11-15T10:30:00Z</dcterms:created>
  <dcterms:modified xsi:type="dcterms:W3CDTF">2015-11-15T10:56:00Z</dcterms:modified>
</cp:coreProperties>
</file>